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E5A149" w14:textId="77777777" w:rsidR="00587CBA" w:rsidRPr="00A47AC2" w:rsidRDefault="00587CBA" w:rsidP="00A47AC2">
      <w:pPr>
        <w:spacing w:line="240" w:lineRule="auto"/>
        <w:jc w:val="center"/>
        <w:rPr>
          <w:rFonts w:asciiTheme="minorHAnsi" w:hAnsiTheme="minorHAnsi" w:cstheme="minorHAnsi"/>
          <w:b/>
        </w:rPr>
      </w:pPr>
    </w:p>
    <w:p w14:paraId="03F1C3BE" w14:textId="42F519A5" w:rsidR="006555DA" w:rsidRPr="00A47AC2" w:rsidRDefault="006555DA" w:rsidP="00A47AC2">
      <w:pPr>
        <w:spacing w:line="240" w:lineRule="auto"/>
        <w:jc w:val="center"/>
        <w:rPr>
          <w:rFonts w:asciiTheme="minorHAnsi" w:hAnsiTheme="minorHAnsi" w:cstheme="minorHAnsi"/>
          <w:b/>
        </w:rPr>
      </w:pPr>
      <w:r w:rsidRPr="00A47AC2">
        <w:rPr>
          <w:rFonts w:asciiTheme="minorHAnsi" w:hAnsiTheme="minorHAnsi" w:cstheme="minorHAnsi"/>
          <w:b/>
        </w:rPr>
        <w:t>University of North Carolina Greensboro</w:t>
      </w:r>
    </w:p>
    <w:p w14:paraId="6CEF08BE" w14:textId="26DFACC4" w:rsidR="00753290" w:rsidRPr="00A47AC2" w:rsidRDefault="00797EAF" w:rsidP="00A47AC2">
      <w:pPr>
        <w:spacing w:line="240" w:lineRule="auto"/>
        <w:jc w:val="center"/>
        <w:rPr>
          <w:rFonts w:asciiTheme="minorHAnsi" w:hAnsiTheme="minorHAnsi" w:cstheme="minorHAnsi"/>
          <w:b/>
        </w:rPr>
      </w:pPr>
      <w:r w:rsidRPr="00A47AC2">
        <w:rPr>
          <w:rFonts w:asciiTheme="minorHAnsi" w:hAnsiTheme="minorHAnsi" w:cstheme="minorHAnsi"/>
          <w:b/>
        </w:rPr>
        <w:t>Green Fund</w:t>
      </w:r>
      <w:r w:rsidR="00D30C5E" w:rsidRPr="00A47AC2">
        <w:rPr>
          <w:rFonts w:asciiTheme="minorHAnsi" w:hAnsiTheme="minorHAnsi" w:cstheme="minorHAnsi"/>
          <w:b/>
        </w:rPr>
        <w:t xml:space="preserve"> Proposal Form </w:t>
      </w:r>
    </w:p>
    <w:p w14:paraId="292F4E1F" w14:textId="77777777" w:rsidR="00753290" w:rsidRPr="00A47AC2" w:rsidRDefault="00D30C5E" w:rsidP="00A47AC2">
      <w:pPr>
        <w:spacing w:line="240" w:lineRule="auto"/>
        <w:jc w:val="center"/>
        <w:rPr>
          <w:rFonts w:asciiTheme="minorHAnsi" w:hAnsiTheme="minorHAnsi" w:cstheme="minorHAnsi"/>
        </w:rPr>
      </w:pPr>
      <w:r w:rsidRPr="00A47AC2">
        <w:rPr>
          <w:rFonts w:asciiTheme="minorHAnsi" w:hAnsiTheme="minorHAnsi" w:cstheme="minorHAnsi"/>
        </w:rPr>
        <w:t>Submit completed proposals</w:t>
      </w:r>
      <w:r w:rsidR="00797EAF" w:rsidRPr="00A47AC2">
        <w:rPr>
          <w:rFonts w:asciiTheme="minorHAnsi" w:hAnsiTheme="minorHAnsi" w:cstheme="minorHAnsi"/>
        </w:rPr>
        <w:t xml:space="preserve"> to </w:t>
      </w:r>
      <w:hyperlink r:id="rId7">
        <w:r w:rsidR="00797EAF" w:rsidRPr="00A47AC2">
          <w:rPr>
            <w:rFonts w:asciiTheme="minorHAnsi" w:hAnsiTheme="minorHAnsi" w:cstheme="minorHAnsi"/>
            <w:b/>
            <w:bCs/>
            <w:color w:val="1155CC"/>
            <w:u w:val="single"/>
          </w:rPr>
          <w:t>greenfund@uncg.edu</w:t>
        </w:r>
      </w:hyperlink>
      <w:r w:rsidRPr="00A47AC2">
        <w:rPr>
          <w:rFonts w:asciiTheme="minorHAnsi" w:hAnsiTheme="minorHAnsi" w:cstheme="minorHAnsi"/>
          <w:b/>
          <w:bCs/>
        </w:rPr>
        <w:t>.</w:t>
      </w:r>
    </w:p>
    <w:p w14:paraId="16D4C0B9" w14:textId="77777777" w:rsidR="00706482" w:rsidRPr="00A47AC2" w:rsidRDefault="00706482" w:rsidP="00A47AC2">
      <w:pPr>
        <w:spacing w:line="240" w:lineRule="auto"/>
        <w:rPr>
          <w:rFonts w:asciiTheme="minorHAnsi" w:hAnsiTheme="minorHAnsi" w:cstheme="minorHAnsi"/>
        </w:rPr>
      </w:pPr>
    </w:p>
    <w:p w14:paraId="2C7A21E9" w14:textId="7FD76F34" w:rsidR="00A47AC2" w:rsidRPr="004A2C25" w:rsidRDefault="004A2C25" w:rsidP="00A47AC2">
      <w:pPr>
        <w:spacing w:line="240" w:lineRule="auto"/>
        <w:rPr>
          <w:rFonts w:asciiTheme="minorHAnsi" w:hAnsiTheme="minorHAnsi" w:cstheme="minorHAnsi"/>
        </w:rPr>
      </w:pPr>
      <w:r w:rsidRPr="004A2C25">
        <w:rPr>
          <w:rFonts w:asciiTheme="minorHAnsi" w:hAnsiTheme="minorHAnsi" w:cstheme="minorHAnsi"/>
        </w:rPr>
        <w:t>Proposal</w:t>
      </w:r>
      <w:r w:rsidR="001B7C0A">
        <w:rPr>
          <w:rFonts w:asciiTheme="minorHAnsi" w:hAnsiTheme="minorHAnsi" w:cstheme="minorHAnsi"/>
        </w:rPr>
        <w:t xml:space="preserve"> submission deadline is </w:t>
      </w:r>
      <w:r w:rsidRPr="004A2C25">
        <w:rPr>
          <w:rFonts w:asciiTheme="minorHAnsi" w:hAnsiTheme="minorHAnsi" w:cstheme="minorHAnsi"/>
        </w:rPr>
        <w:t>the 1</w:t>
      </w:r>
      <w:r w:rsidRPr="004A2C25">
        <w:rPr>
          <w:rFonts w:asciiTheme="minorHAnsi" w:hAnsiTheme="minorHAnsi" w:cstheme="minorHAnsi"/>
          <w:vertAlign w:val="superscript"/>
        </w:rPr>
        <w:t>st</w:t>
      </w:r>
      <w:r w:rsidRPr="004A2C25">
        <w:rPr>
          <w:rFonts w:asciiTheme="minorHAnsi" w:hAnsiTheme="minorHAnsi" w:cstheme="minorHAnsi"/>
        </w:rPr>
        <w:t xml:space="preserve"> of the month by 5 p.m. during the </w:t>
      </w:r>
      <w:r w:rsidR="001B7C0A">
        <w:rPr>
          <w:rFonts w:asciiTheme="minorHAnsi" w:hAnsiTheme="minorHAnsi" w:cstheme="minorHAnsi"/>
        </w:rPr>
        <w:t xml:space="preserve">six months of the </w:t>
      </w:r>
      <w:r w:rsidRPr="004A2C25">
        <w:rPr>
          <w:rFonts w:asciiTheme="minorHAnsi" w:hAnsiTheme="minorHAnsi" w:cstheme="minorHAnsi"/>
        </w:rPr>
        <w:t>academic year</w:t>
      </w:r>
      <w:r w:rsidR="001B7C0A">
        <w:rPr>
          <w:rFonts w:asciiTheme="minorHAnsi" w:hAnsiTheme="minorHAnsi" w:cstheme="minorHAnsi"/>
        </w:rPr>
        <w:t xml:space="preserve"> (September – November &amp; February – April)</w:t>
      </w:r>
      <w:r w:rsidRPr="004A2C25">
        <w:rPr>
          <w:rFonts w:asciiTheme="minorHAnsi" w:hAnsiTheme="minorHAnsi" w:cstheme="minorHAnsi"/>
        </w:rPr>
        <w:t xml:space="preserve"> for amounts up to $1,000</w:t>
      </w:r>
      <w:r w:rsidR="00BB05ED">
        <w:rPr>
          <w:rFonts w:asciiTheme="minorHAnsi" w:hAnsiTheme="minorHAnsi" w:cstheme="minorHAnsi"/>
        </w:rPr>
        <w:t xml:space="preserve">. </w:t>
      </w:r>
      <w:r w:rsidR="00DC0112" w:rsidRPr="00DC0112">
        <w:rPr>
          <w:rFonts w:asciiTheme="minorHAnsi" w:hAnsiTheme="minorHAnsi" w:cstheme="minorHAnsi"/>
          <w:b/>
          <w:bCs/>
        </w:rPr>
        <w:t>Applications requesting more than $1,000 will be accepted on</w:t>
      </w:r>
      <w:r w:rsidR="00BB05ED">
        <w:rPr>
          <w:rFonts w:asciiTheme="minorHAnsi" w:hAnsiTheme="minorHAnsi" w:cstheme="minorHAnsi"/>
          <w:b/>
          <w:bCs/>
        </w:rPr>
        <w:t xml:space="preserve"> October 1</w:t>
      </w:r>
      <w:r w:rsidR="00BB05ED" w:rsidRPr="00BB05ED">
        <w:rPr>
          <w:rFonts w:asciiTheme="minorHAnsi" w:hAnsiTheme="minorHAnsi" w:cstheme="minorHAnsi"/>
          <w:b/>
          <w:bCs/>
          <w:vertAlign w:val="superscript"/>
        </w:rPr>
        <w:t>st</w:t>
      </w:r>
      <w:r w:rsidR="00BB05ED">
        <w:rPr>
          <w:rFonts w:asciiTheme="minorHAnsi" w:hAnsiTheme="minorHAnsi" w:cstheme="minorHAnsi"/>
          <w:b/>
          <w:bCs/>
        </w:rPr>
        <w:t>,</w:t>
      </w:r>
      <w:r w:rsidR="00DC0112" w:rsidRPr="00DC0112">
        <w:rPr>
          <w:rFonts w:asciiTheme="minorHAnsi" w:hAnsiTheme="minorHAnsi" w:cstheme="minorHAnsi"/>
          <w:b/>
          <w:bCs/>
        </w:rPr>
        <w:t xml:space="preserve"> March 1</w:t>
      </w:r>
      <w:r w:rsidR="00DC0112" w:rsidRPr="00BB05ED">
        <w:rPr>
          <w:rFonts w:asciiTheme="minorHAnsi" w:hAnsiTheme="minorHAnsi" w:cstheme="minorHAnsi"/>
          <w:b/>
          <w:bCs/>
          <w:vertAlign w:val="superscript"/>
        </w:rPr>
        <w:t>st</w:t>
      </w:r>
      <w:r w:rsidR="00BB05ED">
        <w:rPr>
          <w:rFonts w:asciiTheme="minorHAnsi" w:hAnsiTheme="minorHAnsi" w:cstheme="minorHAnsi"/>
          <w:b/>
          <w:bCs/>
        </w:rPr>
        <w:t>,</w:t>
      </w:r>
      <w:r w:rsidR="00DC0112" w:rsidRPr="00DC0112">
        <w:rPr>
          <w:rFonts w:asciiTheme="minorHAnsi" w:hAnsiTheme="minorHAnsi" w:cstheme="minorHAnsi"/>
          <w:b/>
          <w:bCs/>
        </w:rPr>
        <w:t xml:space="preserve"> and April 1st </w:t>
      </w:r>
      <w:r w:rsidR="00BB05ED">
        <w:rPr>
          <w:rFonts w:asciiTheme="minorHAnsi" w:hAnsiTheme="minorHAnsi" w:cstheme="minorHAnsi"/>
          <w:b/>
          <w:bCs/>
        </w:rPr>
        <w:t>.</w:t>
      </w:r>
      <w:r w:rsidRPr="004A2C25">
        <w:rPr>
          <w:rFonts w:asciiTheme="minorHAnsi" w:hAnsiTheme="minorHAnsi" w:cstheme="minorHAnsi"/>
        </w:rPr>
        <w:t>The Committee does not review proposals during the winter and summer breaks. Please be sure to read the</w:t>
      </w:r>
      <w:r>
        <w:rPr>
          <w:sz w:val="20"/>
          <w:szCs w:val="20"/>
        </w:rPr>
        <w:t xml:space="preserve"> </w:t>
      </w:r>
      <w:hyperlink r:id="rId8" w:history="1">
        <w:r w:rsidRPr="004A2C25">
          <w:rPr>
            <w:rStyle w:val="Hyperlink"/>
            <w:sz w:val="20"/>
            <w:szCs w:val="20"/>
          </w:rPr>
          <w:t>Green Fund FAQ</w:t>
        </w:r>
      </w:hyperlink>
      <w:r>
        <w:rPr>
          <w:sz w:val="20"/>
          <w:szCs w:val="20"/>
        </w:rPr>
        <w:t xml:space="preserve"> </w:t>
      </w:r>
      <w:r w:rsidRPr="004A2C25">
        <w:rPr>
          <w:rFonts w:asciiTheme="minorHAnsi" w:hAnsiTheme="minorHAnsi" w:cstheme="minorHAnsi"/>
        </w:rPr>
        <w:t>for more information regarding application requirements.</w:t>
      </w:r>
    </w:p>
    <w:p w14:paraId="62B6D84B" w14:textId="77777777" w:rsidR="00A47AC2" w:rsidRPr="004A2C25" w:rsidRDefault="00A47AC2" w:rsidP="00A47AC2">
      <w:pPr>
        <w:spacing w:line="240" w:lineRule="auto"/>
        <w:rPr>
          <w:rFonts w:asciiTheme="minorHAnsi" w:hAnsiTheme="minorHAnsi" w:cstheme="minorHAnsi"/>
        </w:rPr>
      </w:pPr>
    </w:p>
    <w:p w14:paraId="6A2A7E07" w14:textId="5C4570D9" w:rsidR="00A54033" w:rsidRPr="00A47AC2" w:rsidRDefault="00066F41" w:rsidP="00A47AC2">
      <w:pPr>
        <w:spacing w:line="240" w:lineRule="auto"/>
        <w:rPr>
          <w:rFonts w:asciiTheme="minorHAnsi" w:hAnsiTheme="minorHAnsi" w:cstheme="minorHAnsi"/>
        </w:rPr>
      </w:pPr>
      <w:r w:rsidRPr="00A47AC2">
        <w:rPr>
          <w:rFonts w:asciiTheme="minorHAnsi" w:hAnsiTheme="minorHAnsi" w:cstheme="minorHAnsi"/>
        </w:rPr>
        <w:t xml:space="preserve">Applicants must either be able to carry out their proposed activities on their own or have secured commitment from an appropriate campus </w:t>
      </w:r>
      <w:r w:rsidR="004A2C25">
        <w:rPr>
          <w:rFonts w:asciiTheme="minorHAnsi" w:hAnsiTheme="minorHAnsi" w:cstheme="minorHAnsi"/>
        </w:rPr>
        <w:t>department</w:t>
      </w:r>
      <w:r w:rsidRPr="00A47AC2">
        <w:rPr>
          <w:rFonts w:asciiTheme="minorHAnsi" w:hAnsiTheme="minorHAnsi" w:cstheme="minorHAnsi"/>
        </w:rPr>
        <w:t xml:space="preserve"> as a partner in implementing the project</w:t>
      </w:r>
      <w:r w:rsidR="00A54033" w:rsidRPr="00A47AC2">
        <w:rPr>
          <w:rFonts w:asciiTheme="minorHAnsi" w:hAnsiTheme="minorHAnsi" w:cstheme="minorHAnsi"/>
        </w:rPr>
        <w:t>, including all financial aspects</w:t>
      </w:r>
      <w:r w:rsidRPr="00A47AC2">
        <w:rPr>
          <w:rFonts w:asciiTheme="minorHAnsi" w:hAnsiTheme="minorHAnsi" w:cstheme="minorHAnsi"/>
        </w:rPr>
        <w:t xml:space="preserve">. Commitments from partnering units must be evidenced by a signature on proposals. </w:t>
      </w:r>
      <w:r w:rsidR="00A54033" w:rsidRPr="00A47AC2">
        <w:rPr>
          <w:rFonts w:asciiTheme="minorHAnsi" w:hAnsiTheme="minorHAnsi" w:cstheme="minorHAnsi"/>
        </w:rPr>
        <w:t>Carrying out a project includes ensuring that the project follows all applicable campus policies and procedures for student fee monies as well as any State and Federal laws, including but not limited to ensuring the Green Fund student fee monies are not commingled with university general operating funds and that full documentation of expenditures are assembled for financial auditing purposes.</w:t>
      </w:r>
    </w:p>
    <w:p w14:paraId="7B31CA6D" w14:textId="77777777" w:rsidR="00066F41" w:rsidRPr="00A47AC2" w:rsidRDefault="00066F41" w:rsidP="00A47AC2">
      <w:pPr>
        <w:spacing w:line="240" w:lineRule="auto"/>
        <w:rPr>
          <w:rFonts w:asciiTheme="minorHAnsi" w:hAnsiTheme="minorHAnsi" w:cstheme="minorHAnsi"/>
        </w:rPr>
      </w:pPr>
    </w:p>
    <w:p w14:paraId="402FA96A" w14:textId="5FD041D0" w:rsidR="00066F41" w:rsidRPr="00A47AC2" w:rsidRDefault="00066F41" w:rsidP="00A47AC2">
      <w:pPr>
        <w:spacing w:line="240" w:lineRule="auto"/>
        <w:rPr>
          <w:rFonts w:asciiTheme="minorHAnsi" w:hAnsiTheme="minorHAnsi" w:cstheme="minorHAnsi"/>
        </w:rPr>
      </w:pPr>
      <w:r w:rsidRPr="00A47AC2">
        <w:rPr>
          <w:rFonts w:asciiTheme="minorHAnsi" w:hAnsiTheme="minorHAnsi" w:cstheme="minorHAnsi"/>
        </w:rPr>
        <w:t xml:space="preserve">It is </w:t>
      </w:r>
      <w:r w:rsidR="004A2C25">
        <w:rPr>
          <w:rFonts w:asciiTheme="minorHAnsi" w:hAnsiTheme="minorHAnsi" w:cstheme="minorHAnsi"/>
        </w:rPr>
        <w:t>required</w:t>
      </w:r>
      <w:r w:rsidRPr="00A47AC2">
        <w:rPr>
          <w:rFonts w:asciiTheme="minorHAnsi" w:hAnsiTheme="minorHAnsi" w:cstheme="minorHAnsi"/>
        </w:rPr>
        <w:t xml:space="preserve"> that any proposal for modifications to campus grounds or facilities </w:t>
      </w:r>
      <w:r w:rsidR="004A2C25">
        <w:rPr>
          <w:rFonts w:asciiTheme="minorHAnsi" w:hAnsiTheme="minorHAnsi" w:cstheme="minorHAnsi"/>
        </w:rPr>
        <w:t xml:space="preserve">first </w:t>
      </w:r>
      <w:r w:rsidRPr="00A47AC2">
        <w:rPr>
          <w:rFonts w:asciiTheme="minorHAnsi" w:hAnsiTheme="minorHAnsi" w:cstheme="minorHAnsi"/>
        </w:rPr>
        <w:t xml:space="preserve">go through the </w:t>
      </w:r>
      <w:hyperlink r:id="rId9" w:history="1">
        <w:r w:rsidRPr="00A47AC2">
          <w:rPr>
            <w:rStyle w:val="Hyperlink"/>
            <w:rFonts w:asciiTheme="minorHAnsi" w:hAnsiTheme="minorHAnsi" w:cstheme="minorHAnsi"/>
          </w:rPr>
          <w:t>Facilities Design &amp; Construction (FDC) review process</w:t>
        </w:r>
      </w:hyperlink>
      <w:r w:rsidRPr="00A47AC2">
        <w:rPr>
          <w:rFonts w:asciiTheme="minorHAnsi" w:hAnsiTheme="minorHAnsi" w:cstheme="minorHAnsi"/>
        </w:rPr>
        <w:t xml:space="preserve"> prior to making an application to the Green Fund. In that process, FDC staff will bring into the project review process appropriate staff from Facilities Operations, Environmental Health &amp; Safety, Parking Operations and Campus Access, etc. who can help identify issues, solutions, opportunities, and costs. This process generally takes several months from start to finish for even the smallest scale projects. </w:t>
      </w:r>
      <w:r w:rsidR="00507A2D">
        <w:rPr>
          <w:rFonts w:asciiTheme="minorHAnsi" w:hAnsiTheme="minorHAnsi" w:cstheme="minorHAnsi"/>
        </w:rPr>
        <w:t>A</w:t>
      </w:r>
      <w:r w:rsidRPr="00A47AC2">
        <w:rPr>
          <w:rFonts w:asciiTheme="minorHAnsi" w:hAnsiTheme="minorHAnsi" w:cstheme="minorHAnsi"/>
        </w:rPr>
        <w:t xml:space="preserve">pplicants should plan accordingly.  FDC project review and construction services fees </w:t>
      </w:r>
      <w:r w:rsidR="00507A2D">
        <w:rPr>
          <w:rFonts w:asciiTheme="minorHAnsi" w:hAnsiTheme="minorHAnsi" w:cstheme="minorHAnsi"/>
        </w:rPr>
        <w:t>are the responsibility of the applicant’s department.</w:t>
      </w:r>
      <w:r w:rsidR="00725905">
        <w:rPr>
          <w:rFonts w:asciiTheme="minorHAnsi" w:hAnsiTheme="minorHAnsi" w:cstheme="minorHAnsi"/>
        </w:rPr>
        <w:t xml:space="preserve"> </w:t>
      </w:r>
      <w:r w:rsidR="00725905" w:rsidRPr="00725905">
        <w:rPr>
          <w:rFonts w:asciiTheme="minorHAnsi" w:hAnsiTheme="minorHAnsi" w:cstheme="minorHAnsi"/>
        </w:rPr>
        <w:t>Nor will the Green Fund consider</w:t>
      </w:r>
      <w:r w:rsidR="00725905">
        <w:rPr>
          <w:rFonts w:asciiTheme="minorHAnsi" w:hAnsiTheme="minorHAnsi" w:cstheme="minorHAnsi"/>
        </w:rPr>
        <w:t xml:space="preserve"> proposals</w:t>
      </w:r>
      <w:r w:rsidR="00725905" w:rsidRPr="00725905">
        <w:rPr>
          <w:rFonts w:asciiTheme="minorHAnsi" w:hAnsiTheme="minorHAnsi" w:cstheme="minorHAnsi"/>
        </w:rPr>
        <w:t xml:space="preserve"> or reimburse projects that have already been completed before</w:t>
      </w:r>
      <w:r w:rsidR="00725905">
        <w:rPr>
          <w:rFonts w:asciiTheme="minorHAnsi" w:hAnsiTheme="minorHAnsi" w:cstheme="minorHAnsi"/>
        </w:rPr>
        <w:t xml:space="preserve"> receiving</w:t>
      </w:r>
      <w:r w:rsidR="00725905" w:rsidRPr="00725905">
        <w:rPr>
          <w:rFonts w:asciiTheme="minorHAnsi" w:hAnsiTheme="minorHAnsi" w:cstheme="minorHAnsi"/>
        </w:rPr>
        <w:t xml:space="preserve"> approval from the Green Fund committee.</w:t>
      </w:r>
    </w:p>
    <w:p w14:paraId="7F831E0C" w14:textId="646F2396" w:rsidR="00FC70CB" w:rsidRDefault="00FC70CB" w:rsidP="00A47AC2">
      <w:pPr>
        <w:spacing w:line="240" w:lineRule="auto"/>
        <w:rPr>
          <w:rFonts w:asciiTheme="minorHAnsi" w:hAnsiTheme="minorHAnsi" w:cstheme="minorHAnsi"/>
        </w:rPr>
      </w:pPr>
    </w:p>
    <w:p w14:paraId="16B50CC2" w14:textId="77777777" w:rsidR="00A47AC2" w:rsidRPr="00A47AC2" w:rsidRDefault="00A47AC2" w:rsidP="00A47AC2">
      <w:pPr>
        <w:spacing w:line="240" w:lineRule="auto"/>
        <w:rPr>
          <w:rFonts w:asciiTheme="minorHAnsi" w:hAnsiTheme="minorHAnsi" w:cstheme="minorHAnsi"/>
        </w:rPr>
      </w:pPr>
    </w:p>
    <w:p w14:paraId="6424AAB1" w14:textId="77777777" w:rsidR="008C5B7C" w:rsidRPr="00A47AC2" w:rsidRDefault="008C5B7C" w:rsidP="00A47AC2">
      <w:pPr>
        <w:spacing w:line="240" w:lineRule="auto"/>
        <w:rPr>
          <w:rFonts w:asciiTheme="minorHAnsi" w:hAnsiTheme="minorHAnsi" w:cstheme="minorHAnsi"/>
        </w:rPr>
      </w:pPr>
      <w:r w:rsidRPr="00A47AC2">
        <w:rPr>
          <w:rFonts w:asciiTheme="minorHAnsi" w:hAnsiTheme="minorHAnsi" w:cstheme="minorHAnsi"/>
          <w:b/>
        </w:rPr>
        <w:t>1. General Information</w:t>
      </w:r>
    </w:p>
    <w:p w14:paraId="6DB53DB6" w14:textId="77777777" w:rsidR="004922A2" w:rsidRPr="00A47AC2" w:rsidRDefault="004922A2" w:rsidP="00A47AC2">
      <w:pPr>
        <w:spacing w:line="240" w:lineRule="auto"/>
        <w:rPr>
          <w:rFonts w:asciiTheme="minorHAnsi" w:hAnsiTheme="minorHAnsi" w:cstheme="minorHAnsi"/>
        </w:rPr>
      </w:pPr>
    </w:p>
    <w:p w14:paraId="6555270D" w14:textId="55455378" w:rsidR="00753290" w:rsidRPr="00A47AC2" w:rsidRDefault="00BC1FEB" w:rsidP="00A47AC2">
      <w:pPr>
        <w:spacing w:line="240" w:lineRule="auto"/>
        <w:rPr>
          <w:rFonts w:asciiTheme="minorHAnsi" w:hAnsiTheme="minorHAnsi" w:cstheme="minorHAnsi"/>
        </w:rPr>
      </w:pPr>
      <w:r w:rsidRPr="00A47AC2">
        <w:rPr>
          <w:rFonts w:asciiTheme="minorHAnsi" w:hAnsiTheme="minorHAnsi" w:cstheme="minorHAnsi"/>
        </w:rPr>
        <w:t>Project Name</w:t>
      </w:r>
      <w:r w:rsidR="00A47AC2" w:rsidRPr="00A47AC2">
        <w:rPr>
          <w:rFonts w:asciiTheme="minorHAnsi" w:hAnsiTheme="minorHAnsi" w:cstheme="minorHAnsi"/>
        </w:rPr>
        <w:t>:</w:t>
      </w:r>
    </w:p>
    <w:p w14:paraId="2C3415A9" w14:textId="5FA0093E" w:rsidR="00753290" w:rsidRPr="00A47AC2" w:rsidRDefault="008C5B7C" w:rsidP="00A47AC2">
      <w:pPr>
        <w:spacing w:line="240" w:lineRule="auto"/>
        <w:rPr>
          <w:rFonts w:asciiTheme="minorHAnsi" w:hAnsiTheme="minorHAnsi" w:cstheme="minorHAnsi"/>
        </w:rPr>
      </w:pPr>
      <w:r w:rsidRPr="00A47AC2">
        <w:rPr>
          <w:rFonts w:asciiTheme="minorHAnsi" w:hAnsiTheme="minorHAnsi" w:cstheme="minorHAnsi"/>
        </w:rPr>
        <w:t>Amount of Request</w:t>
      </w:r>
      <w:r w:rsidR="00A47AC2" w:rsidRPr="00A47AC2">
        <w:rPr>
          <w:rFonts w:asciiTheme="minorHAnsi" w:hAnsiTheme="minorHAnsi" w:cstheme="minorHAnsi"/>
        </w:rPr>
        <w:t>:</w:t>
      </w:r>
    </w:p>
    <w:p w14:paraId="652FCE4E" w14:textId="03B63888" w:rsidR="008C5B7C" w:rsidRPr="00A47AC2" w:rsidRDefault="00BC1FEB" w:rsidP="00A47AC2">
      <w:pPr>
        <w:spacing w:line="240" w:lineRule="auto"/>
        <w:rPr>
          <w:rFonts w:asciiTheme="minorHAnsi" w:hAnsiTheme="minorHAnsi" w:cstheme="minorHAnsi"/>
        </w:rPr>
      </w:pPr>
      <w:r w:rsidRPr="00A47AC2">
        <w:rPr>
          <w:rFonts w:asciiTheme="minorHAnsi" w:hAnsiTheme="minorHAnsi" w:cstheme="minorHAnsi"/>
        </w:rPr>
        <w:t>Date of Request</w:t>
      </w:r>
      <w:r w:rsidR="00A47AC2" w:rsidRPr="00A47AC2">
        <w:rPr>
          <w:rFonts w:asciiTheme="minorHAnsi" w:hAnsiTheme="minorHAnsi" w:cstheme="minorHAnsi"/>
        </w:rPr>
        <w:t>:</w:t>
      </w:r>
    </w:p>
    <w:p w14:paraId="760A8556" w14:textId="77777777" w:rsidR="008C5B7C" w:rsidRPr="00A47AC2" w:rsidRDefault="008C5B7C" w:rsidP="00A47AC2">
      <w:pPr>
        <w:spacing w:line="240" w:lineRule="auto"/>
        <w:rPr>
          <w:rFonts w:asciiTheme="minorHAnsi" w:hAnsiTheme="minorHAnsi" w:cstheme="minorHAnsi"/>
        </w:rPr>
      </w:pPr>
    </w:p>
    <w:p w14:paraId="0CAA2FE1" w14:textId="1FFD0F89" w:rsidR="00753290" w:rsidRPr="00A47AC2" w:rsidRDefault="008C5B7C" w:rsidP="00A47AC2">
      <w:pPr>
        <w:spacing w:line="240" w:lineRule="auto"/>
        <w:rPr>
          <w:rFonts w:asciiTheme="minorHAnsi" w:hAnsiTheme="minorHAnsi" w:cstheme="minorHAnsi"/>
        </w:rPr>
      </w:pPr>
      <w:r w:rsidRPr="00A47AC2">
        <w:rPr>
          <w:rFonts w:asciiTheme="minorHAnsi" w:hAnsiTheme="minorHAnsi" w:cstheme="minorHAnsi"/>
        </w:rPr>
        <w:t xml:space="preserve">Name, UNCG Title and Affiliation, Email Address, and Telephone of </w:t>
      </w:r>
      <w:r w:rsidR="00BC1FEB" w:rsidRPr="00A47AC2">
        <w:rPr>
          <w:rFonts w:asciiTheme="minorHAnsi" w:hAnsiTheme="minorHAnsi" w:cstheme="minorHAnsi"/>
        </w:rPr>
        <w:t>Project Contact and Partners</w:t>
      </w:r>
      <w:r w:rsidR="00A47AC2">
        <w:rPr>
          <w:rFonts w:asciiTheme="minorHAnsi" w:hAnsiTheme="minorHAnsi" w:cstheme="minorHAnsi"/>
        </w:rPr>
        <w:t>:</w:t>
      </w:r>
    </w:p>
    <w:p w14:paraId="77FB731F" w14:textId="77777777" w:rsidR="00753290" w:rsidRPr="00A47AC2" w:rsidRDefault="00753290" w:rsidP="00A47AC2">
      <w:pPr>
        <w:spacing w:line="240" w:lineRule="auto"/>
        <w:rPr>
          <w:rFonts w:asciiTheme="minorHAnsi" w:hAnsiTheme="minorHAnsi" w:cstheme="minorHAnsi"/>
        </w:rPr>
      </w:pPr>
    </w:p>
    <w:p w14:paraId="047C68CC" w14:textId="77777777" w:rsidR="00753290" w:rsidRPr="00A47AC2" w:rsidRDefault="00753290" w:rsidP="00A47AC2">
      <w:pPr>
        <w:spacing w:line="240" w:lineRule="auto"/>
        <w:rPr>
          <w:rFonts w:asciiTheme="minorHAnsi" w:hAnsiTheme="minorHAnsi" w:cstheme="minorHAnsi"/>
        </w:rPr>
      </w:pPr>
    </w:p>
    <w:p w14:paraId="33CD0964" w14:textId="77777777" w:rsidR="004922A2" w:rsidRPr="00A47AC2" w:rsidRDefault="004922A2" w:rsidP="00A47AC2">
      <w:pPr>
        <w:spacing w:line="240" w:lineRule="auto"/>
        <w:rPr>
          <w:rFonts w:asciiTheme="minorHAnsi" w:hAnsiTheme="minorHAnsi" w:cstheme="minorHAnsi"/>
        </w:rPr>
      </w:pPr>
    </w:p>
    <w:p w14:paraId="5BEE0C68" w14:textId="77777777" w:rsidR="004922A2" w:rsidRPr="00A47AC2" w:rsidRDefault="004922A2" w:rsidP="00A47AC2">
      <w:pPr>
        <w:spacing w:line="240" w:lineRule="auto"/>
        <w:rPr>
          <w:rFonts w:asciiTheme="minorHAnsi" w:hAnsiTheme="minorHAnsi" w:cstheme="minorHAnsi"/>
        </w:rPr>
      </w:pPr>
    </w:p>
    <w:p w14:paraId="565ECBC5" w14:textId="77777777" w:rsidR="008C5B7C" w:rsidRPr="00A47AC2" w:rsidRDefault="008C5B7C" w:rsidP="00A47AC2">
      <w:pPr>
        <w:spacing w:line="240" w:lineRule="auto"/>
        <w:rPr>
          <w:rFonts w:asciiTheme="minorHAnsi" w:hAnsiTheme="minorHAnsi" w:cstheme="minorHAnsi"/>
        </w:rPr>
      </w:pPr>
    </w:p>
    <w:p w14:paraId="0DBC242E" w14:textId="3AB72B18" w:rsidR="008C5B7C" w:rsidRPr="00A47AC2" w:rsidRDefault="00A54033" w:rsidP="00A47AC2">
      <w:pPr>
        <w:spacing w:line="240" w:lineRule="auto"/>
        <w:rPr>
          <w:rFonts w:asciiTheme="minorHAnsi" w:hAnsiTheme="minorHAnsi" w:cstheme="minorHAnsi"/>
        </w:rPr>
      </w:pPr>
      <w:r w:rsidRPr="00A47AC2">
        <w:rPr>
          <w:rFonts w:asciiTheme="minorHAnsi" w:hAnsiTheme="minorHAnsi" w:cstheme="minorHAnsi"/>
        </w:rPr>
        <w:t>Original Dated Signature for Each Project Partner</w:t>
      </w:r>
      <w:r w:rsidR="00A47AC2">
        <w:rPr>
          <w:rFonts w:asciiTheme="minorHAnsi" w:hAnsiTheme="minorHAnsi" w:cstheme="minorHAnsi"/>
        </w:rPr>
        <w:t>:</w:t>
      </w:r>
    </w:p>
    <w:p w14:paraId="05C4A380" w14:textId="77777777" w:rsidR="008C5B7C" w:rsidRPr="00A47AC2" w:rsidRDefault="008C5B7C" w:rsidP="00A47AC2">
      <w:pPr>
        <w:spacing w:line="240" w:lineRule="auto"/>
        <w:rPr>
          <w:rFonts w:asciiTheme="minorHAnsi" w:hAnsiTheme="minorHAnsi" w:cstheme="minorHAnsi"/>
        </w:rPr>
      </w:pPr>
    </w:p>
    <w:p w14:paraId="63C10E1C" w14:textId="77777777" w:rsidR="008C5B7C" w:rsidRPr="00A47AC2" w:rsidRDefault="008C5B7C" w:rsidP="00A47AC2">
      <w:pPr>
        <w:spacing w:line="240" w:lineRule="auto"/>
        <w:rPr>
          <w:rFonts w:asciiTheme="minorHAnsi" w:hAnsiTheme="minorHAnsi" w:cstheme="minorHAnsi"/>
        </w:rPr>
      </w:pPr>
    </w:p>
    <w:p w14:paraId="6E0ADA59" w14:textId="77777777" w:rsidR="004A2C25" w:rsidRDefault="004A2C25" w:rsidP="00A47AC2">
      <w:pPr>
        <w:spacing w:line="240" w:lineRule="auto"/>
        <w:rPr>
          <w:rFonts w:asciiTheme="minorHAnsi" w:hAnsiTheme="minorHAnsi" w:cstheme="minorHAnsi"/>
          <w:b/>
        </w:rPr>
      </w:pPr>
    </w:p>
    <w:p w14:paraId="6C4F7D1E" w14:textId="77777777" w:rsidR="004A2C25" w:rsidRDefault="004A2C25" w:rsidP="00A47AC2">
      <w:pPr>
        <w:spacing w:line="240" w:lineRule="auto"/>
        <w:rPr>
          <w:rFonts w:asciiTheme="minorHAnsi" w:hAnsiTheme="minorHAnsi" w:cstheme="minorHAnsi"/>
          <w:b/>
        </w:rPr>
      </w:pPr>
    </w:p>
    <w:p w14:paraId="0331FF11" w14:textId="77777777" w:rsidR="004A2C25" w:rsidRDefault="004A2C25" w:rsidP="00A47AC2">
      <w:pPr>
        <w:spacing w:line="240" w:lineRule="auto"/>
        <w:rPr>
          <w:rFonts w:asciiTheme="minorHAnsi" w:hAnsiTheme="minorHAnsi" w:cstheme="minorHAnsi"/>
          <w:b/>
        </w:rPr>
      </w:pPr>
    </w:p>
    <w:p w14:paraId="5CCDB207" w14:textId="77777777" w:rsidR="004A2C25" w:rsidRDefault="004A2C25" w:rsidP="00A47AC2">
      <w:pPr>
        <w:spacing w:line="240" w:lineRule="auto"/>
        <w:rPr>
          <w:rFonts w:asciiTheme="minorHAnsi" w:hAnsiTheme="minorHAnsi" w:cstheme="minorHAnsi"/>
          <w:b/>
        </w:rPr>
      </w:pPr>
    </w:p>
    <w:p w14:paraId="06ACD77C" w14:textId="77777777" w:rsidR="004A2C25" w:rsidRDefault="004A2C25" w:rsidP="00A47AC2">
      <w:pPr>
        <w:spacing w:line="240" w:lineRule="auto"/>
        <w:rPr>
          <w:rFonts w:asciiTheme="minorHAnsi" w:hAnsiTheme="minorHAnsi" w:cstheme="minorHAnsi"/>
          <w:b/>
        </w:rPr>
      </w:pPr>
    </w:p>
    <w:p w14:paraId="32A96E55" w14:textId="77777777" w:rsidR="004A2C25" w:rsidRDefault="004A2C25" w:rsidP="00A47AC2">
      <w:pPr>
        <w:spacing w:line="240" w:lineRule="auto"/>
        <w:rPr>
          <w:rFonts w:asciiTheme="minorHAnsi" w:hAnsiTheme="minorHAnsi" w:cstheme="minorHAnsi"/>
          <w:b/>
        </w:rPr>
      </w:pPr>
    </w:p>
    <w:p w14:paraId="144A9B16" w14:textId="198F89E2" w:rsidR="00753290" w:rsidRPr="00A47AC2" w:rsidRDefault="00706482" w:rsidP="00A47AC2">
      <w:pPr>
        <w:spacing w:line="240" w:lineRule="auto"/>
        <w:rPr>
          <w:rFonts w:asciiTheme="minorHAnsi" w:hAnsiTheme="minorHAnsi" w:cstheme="minorHAnsi"/>
          <w:b/>
        </w:rPr>
      </w:pPr>
      <w:r w:rsidRPr="00A47AC2">
        <w:rPr>
          <w:rFonts w:asciiTheme="minorHAnsi" w:hAnsiTheme="minorHAnsi" w:cstheme="minorHAnsi"/>
          <w:b/>
        </w:rPr>
        <w:t>2. Abstract</w:t>
      </w:r>
    </w:p>
    <w:p w14:paraId="0D2C5AAF" w14:textId="77777777" w:rsidR="00A9466C" w:rsidRPr="00A47AC2" w:rsidRDefault="00987706" w:rsidP="00A47AC2">
      <w:pPr>
        <w:spacing w:line="240" w:lineRule="auto"/>
        <w:rPr>
          <w:rFonts w:asciiTheme="minorHAnsi" w:hAnsiTheme="minorHAnsi" w:cstheme="minorHAnsi"/>
        </w:rPr>
      </w:pPr>
      <w:r w:rsidRPr="00A47AC2">
        <w:rPr>
          <w:rFonts w:asciiTheme="minorHAnsi" w:hAnsiTheme="minorHAnsi" w:cstheme="minorHAnsi"/>
        </w:rPr>
        <w:t>C</w:t>
      </w:r>
      <w:r w:rsidR="00A9466C" w:rsidRPr="00A47AC2">
        <w:rPr>
          <w:rFonts w:asciiTheme="minorHAnsi" w:hAnsiTheme="minorHAnsi" w:cstheme="minorHAnsi"/>
        </w:rPr>
        <w:t>o</w:t>
      </w:r>
      <w:r w:rsidRPr="00A47AC2">
        <w:rPr>
          <w:rFonts w:asciiTheme="minorHAnsi" w:hAnsiTheme="minorHAnsi" w:cstheme="minorHAnsi"/>
        </w:rPr>
        <w:t>ncise summary of the proposal.  N</w:t>
      </w:r>
      <w:r w:rsidR="00A9466C" w:rsidRPr="00A47AC2">
        <w:rPr>
          <w:rFonts w:asciiTheme="minorHAnsi" w:hAnsiTheme="minorHAnsi" w:cstheme="minorHAnsi"/>
        </w:rPr>
        <w:t>ot to exce</w:t>
      </w:r>
      <w:r w:rsidRPr="00A47AC2">
        <w:rPr>
          <w:rFonts w:asciiTheme="minorHAnsi" w:hAnsiTheme="minorHAnsi" w:cstheme="minorHAnsi"/>
        </w:rPr>
        <w:t>ed 100 words.  Provide word count.</w:t>
      </w:r>
    </w:p>
    <w:p w14:paraId="799FAE2F" w14:textId="77777777" w:rsidR="00706482" w:rsidRPr="00A47AC2" w:rsidRDefault="00706482" w:rsidP="00A47AC2">
      <w:pPr>
        <w:spacing w:line="240" w:lineRule="auto"/>
        <w:rPr>
          <w:rFonts w:asciiTheme="minorHAnsi" w:hAnsiTheme="minorHAnsi" w:cstheme="minorHAnsi"/>
        </w:rPr>
      </w:pPr>
    </w:p>
    <w:p w14:paraId="7DEA2D44" w14:textId="77777777" w:rsidR="00A9466C" w:rsidRPr="00A47AC2" w:rsidRDefault="00A9466C" w:rsidP="00A47AC2">
      <w:pPr>
        <w:spacing w:line="240" w:lineRule="auto"/>
        <w:rPr>
          <w:rFonts w:asciiTheme="minorHAnsi" w:hAnsiTheme="minorHAnsi" w:cstheme="minorHAnsi"/>
        </w:rPr>
      </w:pPr>
    </w:p>
    <w:p w14:paraId="1BD794FF" w14:textId="77777777" w:rsidR="00A9466C" w:rsidRPr="00A47AC2" w:rsidRDefault="00A9466C" w:rsidP="00A47AC2">
      <w:pPr>
        <w:spacing w:line="240" w:lineRule="auto"/>
        <w:rPr>
          <w:rFonts w:asciiTheme="minorHAnsi" w:hAnsiTheme="minorHAnsi" w:cstheme="minorHAnsi"/>
        </w:rPr>
      </w:pPr>
    </w:p>
    <w:p w14:paraId="387BC7E3" w14:textId="77777777" w:rsidR="00A9466C" w:rsidRPr="00A47AC2" w:rsidRDefault="00A9466C" w:rsidP="00A47AC2">
      <w:pPr>
        <w:spacing w:line="240" w:lineRule="auto"/>
        <w:rPr>
          <w:rFonts w:asciiTheme="minorHAnsi" w:hAnsiTheme="minorHAnsi" w:cstheme="minorHAnsi"/>
        </w:rPr>
      </w:pPr>
    </w:p>
    <w:p w14:paraId="7FB033B7" w14:textId="77777777" w:rsidR="00A9466C" w:rsidRPr="00A47AC2" w:rsidRDefault="00A9466C" w:rsidP="00A47AC2">
      <w:pPr>
        <w:spacing w:line="240" w:lineRule="auto"/>
        <w:rPr>
          <w:rFonts w:asciiTheme="minorHAnsi" w:hAnsiTheme="minorHAnsi" w:cstheme="minorHAnsi"/>
        </w:rPr>
      </w:pPr>
    </w:p>
    <w:p w14:paraId="25BCF509" w14:textId="77777777" w:rsidR="00753290" w:rsidRPr="00A47AC2" w:rsidRDefault="00D17D00" w:rsidP="00A47AC2">
      <w:pPr>
        <w:spacing w:line="240" w:lineRule="auto"/>
        <w:rPr>
          <w:rFonts w:asciiTheme="minorHAnsi" w:hAnsiTheme="minorHAnsi" w:cstheme="minorHAnsi"/>
        </w:rPr>
      </w:pPr>
      <w:r w:rsidRPr="00A47AC2">
        <w:rPr>
          <w:rFonts w:asciiTheme="minorHAnsi" w:hAnsiTheme="minorHAnsi" w:cstheme="minorHAnsi"/>
          <w:b/>
        </w:rPr>
        <w:t xml:space="preserve">3. </w:t>
      </w:r>
      <w:r w:rsidR="00706482" w:rsidRPr="00A47AC2">
        <w:rPr>
          <w:rFonts w:asciiTheme="minorHAnsi" w:hAnsiTheme="minorHAnsi" w:cstheme="minorHAnsi"/>
          <w:b/>
        </w:rPr>
        <w:t>Project Description</w:t>
      </w:r>
    </w:p>
    <w:p w14:paraId="5D110FFE" w14:textId="77777777" w:rsidR="00987706" w:rsidRPr="00A47AC2" w:rsidRDefault="00987706" w:rsidP="00A47AC2">
      <w:pPr>
        <w:spacing w:line="240" w:lineRule="auto"/>
        <w:rPr>
          <w:rFonts w:asciiTheme="minorHAnsi" w:hAnsiTheme="minorHAnsi" w:cstheme="minorHAnsi"/>
        </w:rPr>
      </w:pPr>
      <w:r w:rsidRPr="00A47AC2">
        <w:rPr>
          <w:rFonts w:asciiTheme="minorHAnsi" w:hAnsiTheme="minorHAnsi" w:cstheme="minorHAnsi"/>
        </w:rPr>
        <w:t>Explain your proposal in detail.  Not to exceed 1500 words.  Provide word count.</w:t>
      </w:r>
    </w:p>
    <w:p w14:paraId="729F662D" w14:textId="279BC149" w:rsidR="00987706" w:rsidRPr="00A47AC2" w:rsidRDefault="00406222" w:rsidP="00A47AC2">
      <w:pPr>
        <w:spacing w:line="240" w:lineRule="auto"/>
        <w:rPr>
          <w:rFonts w:asciiTheme="minorHAnsi" w:hAnsiTheme="minorHAnsi" w:cstheme="minorHAnsi"/>
        </w:rPr>
      </w:pPr>
      <w:r w:rsidRPr="00A47AC2">
        <w:rPr>
          <w:rFonts w:asciiTheme="minorHAnsi" w:hAnsiTheme="minorHAnsi" w:cstheme="minorHAnsi"/>
        </w:rPr>
        <w:t>Please address</w:t>
      </w:r>
      <w:r w:rsidR="00B54C6D">
        <w:rPr>
          <w:rFonts w:asciiTheme="minorHAnsi" w:hAnsiTheme="minorHAnsi" w:cstheme="minorHAnsi"/>
        </w:rPr>
        <w:t xml:space="preserve"> all that are applicable to your project</w:t>
      </w:r>
      <w:r w:rsidRPr="00A47AC2">
        <w:rPr>
          <w:rFonts w:asciiTheme="minorHAnsi" w:hAnsiTheme="minorHAnsi" w:cstheme="minorHAnsi"/>
        </w:rPr>
        <w:t>:</w:t>
      </w:r>
    </w:p>
    <w:p w14:paraId="681FC38E" w14:textId="39838EDB" w:rsidR="00753290" w:rsidRPr="00A47AC2" w:rsidRDefault="00406222"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b</w:t>
      </w:r>
      <w:r w:rsidR="00797EAF" w:rsidRPr="00A47AC2">
        <w:rPr>
          <w:rFonts w:asciiTheme="minorHAnsi" w:hAnsiTheme="minorHAnsi" w:cstheme="minorHAnsi"/>
        </w:rPr>
        <w:t>ackgrou</w:t>
      </w:r>
      <w:r w:rsidR="009A6EC8" w:rsidRPr="00A47AC2">
        <w:rPr>
          <w:rFonts w:asciiTheme="minorHAnsi" w:hAnsiTheme="minorHAnsi" w:cstheme="minorHAnsi"/>
        </w:rPr>
        <w:t xml:space="preserve">nd / problem the proposal is focused </w:t>
      </w:r>
      <w:r w:rsidR="00A47AC2" w:rsidRPr="00A47AC2">
        <w:rPr>
          <w:rFonts w:asciiTheme="minorHAnsi" w:hAnsiTheme="minorHAnsi" w:cstheme="minorHAnsi"/>
        </w:rPr>
        <w:t>on.</w:t>
      </w:r>
    </w:p>
    <w:p w14:paraId="259E1E7E" w14:textId="2C7ACBAC" w:rsidR="00753290" w:rsidRPr="00A47AC2" w:rsidRDefault="00406222"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p</w:t>
      </w:r>
      <w:r w:rsidR="00797EAF" w:rsidRPr="00A47AC2">
        <w:rPr>
          <w:rFonts w:asciiTheme="minorHAnsi" w:hAnsiTheme="minorHAnsi" w:cstheme="minorHAnsi"/>
        </w:rPr>
        <w:t>roposed activities (with locations),</w:t>
      </w:r>
      <w:r w:rsidRPr="00A47AC2">
        <w:rPr>
          <w:rFonts w:asciiTheme="minorHAnsi" w:hAnsiTheme="minorHAnsi" w:cstheme="minorHAnsi"/>
        </w:rPr>
        <w:t xml:space="preserve"> timeframe, &amp; expected </w:t>
      </w:r>
      <w:r w:rsidR="00A47AC2" w:rsidRPr="00A47AC2">
        <w:rPr>
          <w:rFonts w:asciiTheme="minorHAnsi" w:hAnsiTheme="minorHAnsi" w:cstheme="minorHAnsi"/>
        </w:rPr>
        <w:t>outcomes.</w:t>
      </w:r>
    </w:p>
    <w:p w14:paraId="3E047D93" w14:textId="268C8D41"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j</w:t>
      </w:r>
      <w:r w:rsidR="00797EAF" w:rsidRPr="00A47AC2">
        <w:rPr>
          <w:rFonts w:asciiTheme="minorHAnsi" w:hAnsiTheme="minorHAnsi" w:cstheme="minorHAnsi"/>
        </w:rPr>
        <w:t>ustification for propo</w:t>
      </w:r>
      <w:r w:rsidR="00406222" w:rsidRPr="00A47AC2">
        <w:rPr>
          <w:rFonts w:asciiTheme="minorHAnsi" w:hAnsiTheme="minorHAnsi" w:cstheme="minorHAnsi"/>
        </w:rPr>
        <w:t xml:space="preserve">sed </w:t>
      </w:r>
      <w:r w:rsidR="00A47AC2" w:rsidRPr="00A47AC2">
        <w:rPr>
          <w:rFonts w:asciiTheme="minorHAnsi" w:hAnsiTheme="minorHAnsi" w:cstheme="minorHAnsi"/>
        </w:rPr>
        <w:t>solution.</w:t>
      </w:r>
    </w:p>
    <w:p w14:paraId="4D5233EA" w14:textId="2A15856E"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o</w:t>
      </w:r>
      <w:r w:rsidR="00797EAF" w:rsidRPr="00A47AC2">
        <w:rPr>
          <w:rFonts w:asciiTheme="minorHAnsi" w:hAnsiTheme="minorHAnsi" w:cstheme="minorHAnsi"/>
        </w:rPr>
        <w:t>pportunities for student particip</w:t>
      </w:r>
      <w:r w:rsidR="00406222" w:rsidRPr="00A47AC2">
        <w:rPr>
          <w:rFonts w:asciiTheme="minorHAnsi" w:hAnsiTheme="minorHAnsi" w:cstheme="minorHAnsi"/>
        </w:rPr>
        <w:t xml:space="preserve">ation or other student </w:t>
      </w:r>
      <w:r w:rsidR="00A47AC2" w:rsidRPr="00A47AC2">
        <w:rPr>
          <w:rFonts w:asciiTheme="minorHAnsi" w:hAnsiTheme="minorHAnsi" w:cstheme="minorHAnsi"/>
        </w:rPr>
        <w:t>benefits.</w:t>
      </w:r>
    </w:p>
    <w:p w14:paraId="659E64BB" w14:textId="075CC102"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p</w:t>
      </w:r>
      <w:r w:rsidR="00797EAF" w:rsidRPr="00A47AC2">
        <w:rPr>
          <w:rFonts w:asciiTheme="minorHAnsi" w:hAnsiTheme="minorHAnsi" w:cstheme="minorHAnsi"/>
        </w:rPr>
        <w:t>roject members &amp; roles (including on- and of</w:t>
      </w:r>
      <w:r w:rsidR="00406222" w:rsidRPr="00A47AC2">
        <w:rPr>
          <w:rFonts w:asciiTheme="minorHAnsi" w:hAnsiTheme="minorHAnsi" w:cstheme="minorHAnsi"/>
        </w:rPr>
        <w:t>f-campus partners, if relevant</w:t>
      </w:r>
      <w:r w:rsidR="00A47AC2" w:rsidRPr="00A47AC2">
        <w:rPr>
          <w:rFonts w:asciiTheme="minorHAnsi" w:hAnsiTheme="minorHAnsi" w:cstheme="minorHAnsi"/>
        </w:rPr>
        <w:t>).</w:t>
      </w:r>
    </w:p>
    <w:p w14:paraId="088B5A24" w14:textId="3EEBC07B"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f</w:t>
      </w:r>
      <w:r w:rsidR="00797EAF" w:rsidRPr="00A47AC2">
        <w:rPr>
          <w:rFonts w:asciiTheme="minorHAnsi" w:hAnsiTheme="minorHAnsi" w:cstheme="minorHAnsi"/>
        </w:rPr>
        <w:t>inancial &amp; environmental benefits (estimated resource savings, i</w:t>
      </w:r>
      <w:r w:rsidR="00406222" w:rsidRPr="00A47AC2">
        <w:rPr>
          <w:rFonts w:asciiTheme="minorHAnsi" w:hAnsiTheme="minorHAnsi" w:cstheme="minorHAnsi"/>
        </w:rPr>
        <w:t xml:space="preserve">n </w:t>
      </w:r>
      <w:proofErr w:type="spellStart"/>
      <w:r w:rsidR="00406222" w:rsidRPr="00A47AC2">
        <w:rPr>
          <w:rFonts w:asciiTheme="minorHAnsi" w:hAnsiTheme="minorHAnsi" w:cstheme="minorHAnsi"/>
        </w:rPr>
        <w:t>kWhs</w:t>
      </w:r>
      <w:proofErr w:type="spellEnd"/>
      <w:r w:rsidR="00406222" w:rsidRPr="00A47AC2">
        <w:rPr>
          <w:rFonts w:asciiTheme="minorHAnsi" w:hAnsiTheme="minorHAnsi" w:cstheme="minorHAnsi"/>
        </w:rPr>
        <w:t>, Btus, gallons, $, etc.</w:t>
      </w:r>
      <w:r w:rsidR="00A47AC2" w:rsidRPr="00A47AC2">
        <w:rPr>
          <w:rFonts w:asciiTheme="minorHAnsi" w:hAnsiTheme="minorHAnsi" w:cstheme="minorHAnsi"/>
        </w:rPr>
        <w:t>).</w:t>
      </w:r>
    </w:p>
    <w:p w14:paraId="650DC262" w14:textId="036D4003"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e</w:t>
      </w:r>
      <w:r w:rsidR="00797EAF" w:rsidRPr="00A47AC2">
        <w:rPr>
          <w:rFonts w:asciiTheme="minorHAnsi" w:hAnsiTheme="minorHAnsi" w:cstheme="minorHAnsi"/>
        </w:rPr>
        <w:t>stimated annual operating costs &amp; futu</w:t>
      </w:r>
      <w:r w:rsidR="00406222" w:rsidRPr="00A47AC2">
        <w:rPr>
          <w:rFonts w:asciiTheme="minorHAnsi" w:hAnsiTheme="minorHAnsi" w:cstheme="minorHAnsi"/>
        </w:rPr>
        <w:t>re cost avoidance estimates ($</w:t>
      </w:r>
      <w:r w:rsidR="00A47AC2" w:rsidRPr="00A47AC2">
        <w:rPr>
          <w:rFonts w:asciiTheme="minorHAnsi" w:hAnsiTheme="minorHAnsi" w:cstheme="minorHAnsi"/>
        </w:rPr>
        <w:t>).</w:t>
      </w:r>
    </w:p>
    <w:p w14:paraId="5BE7295A" w14:textId="55F6825D" w:rsidR="00066F41" w:rsidRPr="00A47AC2" w:rsidRDefault="00066F41"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 xml:space="preserve">any impacts to UNCG buildings or grounds not already described and if Facilities Design &amp; Construction project review has already </w:t>
      </w:r>
      <w:r w:rsidR="00A47AC2" w:rsidRPr="00A47AC2">
        <w:rPr>
          <w:rFonts w:asciiTheme="minorHAnsi" w:hAnsiTheme="minorHAnsi" w:cstheme="minorHAnsi"/>
        </w:rPr>
        <w:t>occurred.</w:t>
      </w:r>
    </w:p>
    <w:p w14:paraId="4E2A5648" w14:textId="15FD075C"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h</w:t>
      </w:r>
      <w:r w:rsidR="00797EAF" w:rsidRPr="00A47AC2">
        <w:rPr>
          <w:rFonts w:asciiTheme="minorHAnsi" w:hAnsiTheme="minorHAnsi" w:cstheme="minorHAnsi"/>
        </w:rPr>
        <w:t xml:space="preserve">ow this project will help UNCG achieve one or more of its sustainability goals, specifically related to UNCG’s definition of sustainability </w:t>
      </w:r>
      <w:r w:rsidR="004A2C25">
        <w:rPr>
          <w:rFonts w:asciiTheme="minorHAnsi" w:hAnsiTheme="minorHAnsi" w:cstheme="minorHAnsi"/>
        </w:rPr>
        <w:t>and mission</w:t>
      </w:r>
      <w:r w:rsidR="00A47AC2">
        <w:rPr>
          <w:rFonts w:asciiTheme="minorHAnsi" w:hAnsiTheme="minorHAnsi" w:cstheme="minorHAnsi"/>
        </w:rPr>
        <w:t>.</w:t>
      </w:r>
    </w:p>
    <w:p w14:paraId="493CFA46" w14:textId="3C9EA5E3" w:rsidR="00753290" w:rsidRPr="00A47AC2" w:rsidRDefault="009A6EC8" w:rsidP="00A47AC2">
      <w:pPr>
        <w:pStyle w:val="ListParagraph"/>
        <w:numPr>
          <w:ilvl w:val="0"/>
          <w:numId w:val="5"/>
        </w:numPr>
        <w:spacing w:line="240" w:lineRule="auto"/>
        <w:rPr>
          <w:rFonts w:asciiTheme="minorHAnsi" w:hAnsiTheme="minorHAnsi" w:cstheme="minorHAnsi"/>
        </w:rPr>
      </w:pPr>
      <w:r w:rsidRPr="00A47AC2">
        <w:rPr>
          <w:rFonts w:asciiTheme="minorHAnsi" w:hAnsiTheme="minorHAnsi" w:cstheme="minorHAnsi"/>
        </w:rPr>
        <w:t xml:space="preserve">references (in any standard </w:t>
      </w:r>
      <w:r w:rsidR="00797EAF" w:rsidRPr="00A47AC2">
        <w:rPr>
          <w:rFonts w:asciiTheme="minorHAnsi" w:hAnsiTheme="minorHAnsi" w:cstheme="minorHAnsi"/>
        </w:rPr>
        <w:t>bib</w:t>
      </w:r>
      <w:r w:rsidRPr="00A47AC2">
        <w:rPr>
          <w:rFonts w:asciiTheme="minorHAnsi" w:hAnsiTheme="minorHAnsi" w:cstheme="minorHAnsi"/>
        </w:rPr>
        <w:t xml:space="preserve">liographic format) to </w:t>
      </w:r>
      <w:r w:rsidR="00797EAF" w:rsidRPr="00A47AC2">
        <w:rPr>
          <w:rFonts w:asciiTheme="minorHAnsi" w:hAnsiTheme="minorHAnsi" w:cstheme="minorHAnsi"/>
        </w:rPr>
        <w:t>sources (b</w:t>
      </w:r>
      <w:r w:rsidR="00406222" w:rsidRPr="00A47AC2">
        <w:rPr>
          <w:rFonts w:asciiTheme="minorHAnsi" w:hAnsiTheme="minorHAnsi" w:cstheme="minorHAnsi"/>
        </w:rPr>
        <w:t>ooks, articles, w</w:t>
      </w:r>
      <w:r w:rsidRPr="00A47AC2">
        <w:rPr>
          <w:rFonts w:asciiTheme="minorHAnsi" w:hAnsiTheme="minorHAnsi" w:cstheme="minorHAnsi"/>
        </w:rPr>
        <w:t xml:space="preserve">ebsites, </w:t>
      </w:r>
      <w:r w:rsidR="00A47AC2" w:rsidRPr="00A47AC2">
        <w:rPr>
          <w:rFonts w:asciiTheme="minorHAnsi" w:hAnsiTheme="minorHAnsi" w:cstheme="minorHAnsi"/>
        </w:rPr>
        <w:t>etc.</w:t>
      </w:r>
      <w:r w:rsidRPr="00A47AC2">
        <w:rPr>
          <w:rFonts w:asciiTheme="minorHAnsi" w:hAnsiTheme="minorHAnsi" w:cstheme="minorHAnsi"/>
        </w:rPr>
        <w:t>).</w:t>
      </w:r>
    </w:p>
    <w:p w14:paraId="435A1B68" w14:textId="77777777" w:rsidR="00753290" w:rsidRPr="00A47AC2" w:rsidRDefault="00753290" w:rsidP="00A47AC2">
      <w:pPr>
        <w:spacing w:line="240" w:lineRule="auto"/>
        <w:rPr>
          <w:rFonts w:asciiTheme="minorHAnsi" w:hAnsiTheme="minorHAnsi" w:cstheme="minorHAnsi"/>
        </w:rPr>
      </w:pPr>
    </w:p>
    <w:p w14:paraId="72DA45A9" w14:textId="66E02972" w:rsidR="00753290" w:rsidRPr="00A47AC2" w:rsidRDefault="009A6EC8" w:rsidP="00A47AC2">
      <w:pPr>
        <w:spacing w:line="240" w:lineRule="auto"/>
        <w:rPr>
          <w:rFonts w:asciiTheme="minorHAnsi" w:hAnsiTheme="minorHAnsi" w:cstheme="minorHAnsi"/>
        </w:rPr>
      </w:pPr>
      <w:r w:rsidRPr="00A47AC2">
        <w:rPr>
          <w:rFonts w:asciiTheme="minorHAnsi" w:hAnsiTheme="minorHAnsi" w:cstheme="minorHAnsi"/>
        </w:rPr>
        <w:t>You may</w:t>
      </w:r>
      <w:r w:rsidR="00797EAF" w:rsidRPr="00A47AC2">
        <w:rPr>
          <w:rFonts w:asciiTheme="minorHAnsi" w:hAnsiTheme="minorHAnsi" w:cstheme="minorHAnsi"/>
        </w:rPr>
        <w:t xml:space="preserve"> include </w:t>
      </w:r>
      <w:r w:rsidR="00406222" w:rsidRPr="00A47AC2">
        <w:rPr>
          <w:rFonts w:asciiTheme="minorHAnsi" w:hAnsiTheme="minorHAnsi" w:cstheme="minorHAnsi"/>
        </w:rPr>
        <w:t xml:space="preserve">the following as appendices. Appendices do not count toward the </w:t>
      </w:r>
      <w:r w:rsidR="00A47AC2" w:rsidRPr="00A47AC2">
        <w:rPr>
          <w:rFonts w:asciiTheme="minorHAnsi" w:hAnsiTheme="minorHAnsi" w:cstheme="minorHAnsi"/>
        </w:rPr>
        <w:t>1500-word</w:t>
      </w:r>
      <w:r w:rsidR="00406222" w:rsidRPr="00A47AC2">
        <w:rPr>
          <w:rFonts w:asciiTheme="minorHAnsi" w:hAnsiTheme="minorHAnsi" w:cstheme="minorHAnsi"/>
        </w:rPr>
        <w:t xml:space="preserve"> limit.</w:t>
      </w:r>
    </w:p>
    <w:p w14:paraId="3AAF5F47" w14:textId="577F06EC" w:rsidR="00753290" w:rsidRPr="00A47AC2" w:rsidRDefault="009A6EC8" w:rsidP="00A47AC2">
      <w:pPr>
        <w:pStyle w:val="ListParagraph"/>
        <w:numPr>
          <w:ilvl w:val="0"/>
          <w:numId w:val="7"/>
        </w:numPr>
        <w:spacing w:line="240" w:lineRule="auto"/>
        <w:rPr>
          <w:rFonts w:asciiTheme="minorHAnsi" w:hAnsiTheme="minorHAnsi" w:cstheme="minorHAnsi"/>
        </w:rPr>
      </w:pPr>
      <w:r w:rsidRPr="00A47AC2">
        <w:rPr>
          <w:rFonts w:asciiTheme="minorHAnsi" w:hAnsiTheme="minorHAnsi" w:cstheme="minorHAnsi"/>
        </w:rPr>
        <w:t>s</w:t>
      </w:r>
      <w:r w:rsidR="00797EAF" w:rsidRPr="00A47AC2">
        <w:rPr>
          <w:rFonts w:asciiTheme="minorHAnsi" w:hAnsiTheme="minorHAnsi" w:cstheme="minorHAnsi"/>
        </w:rPr>
        <w:t xml:space="preserve">eparate references/citations </w:t>
      </w:r>
      <w:r w:rsidR="00A47AC2" w:rsidRPr="00A47AC2">
        <w:rPr>
          <w:rFonts w:asciiTheme="minorHAnsi" w:hAnsiTheme="minorHAnsi" w:cstheme="minorHAnsi"/>
        </w:rPr>
        <w:t>list.</w:t>
      </w:r>
    </w:p>
    <w:p w14:paraId="74E6FC6F" w14:textId="6182AAAF" w:rsidR="00753290" w:rsidRPr="00A47AC2" w:rsidRDefault="009A6EC8" w:rsidP="00A47AC2">
      <w:pPr>
        <w:pStyle w:val="ListParagraph"/>
        <w:numPr>
          <w:ilvl w:val="0"/>
          <w:numId w:val="7"/>
        </w:numPr>
        <w:spacing w:line="240" w:lineRule="auto"/>
        <w:rPr>
          <w:rFonts w:asciiTheme="minorHAnsi" w:hAnsiTheme="minorHAnsi" w:cstheme="minorHAnsi"/>
        </w:rPr>
      </w:pPr>
      <w:r w:rsidRPr="00A47AC2">
        <w:rPr>
          <w:rFonts w:asciiTheme="minorHAnsi" w:hAnsiTheme="minorHAnsi" w:cstheme="minorHAnsi"/>
        </w:rPr>
        <w:t>t</w:t>
      </w:r>
      <w:r w:rsidR="00797EAF" w:rsidRPr="00A47AC2">
        <w:rPr>
          <w:rFonts w:asciiTheme="minorHAnsi" w:hAnsiTheme="minorHAnsi" w:cstheme="minorHAnsi"/>
        </w:rPr>
        <w:t>echnical descriptions, dra</w:t>
      </w:r>
      <w:r w:rsidRPr="00A47AC2">
        <w:rPr>
          <w:rFonts w:asciiTheme="minorHAnsi" w:hAnsiTheme="minorHAnsi" w:cstheme="minorHAnsi"/>
        </w:rPr>
        <w:t>wings, brochures, diagrams, or similar</w:t>
      </w:r>
      <w:r w:rsidR="00A47AC2">
        <w:rPr>
          <w:rFonts w:asciiTheme="minorHAnsi" w:hAnsiTheme="minorHAnsi" w:cstheme="minorHAnsi"/>
        </w:rPr>
        <w:t>.</w:t>
      </w:r>
    </w:p>
    <w:p w14:paraId="5C6F1FC4" w14:textId="77777777" w:rsidR="00753290" w:rsidRPr="00A47AC2" w:rsidRDefault="009A6EC8" w:rsidP="00A47AC2">
      <w:pPr>
        <w:pStyle w:val="ListParagraph"/>
        <w:numPr>
          <w:ilvl w:val="0"/>
          <w:numId w:val="7"/>
        </w:numPr>
        <w:spacing w:line="240" w:lineRule="auto"/>
        <w:rPr>
          <w:rFonts w:asciiTheme="minorHAnsi" w:hAnsiTheme="minorHAnsi" w:cstheme="minorHAnsi"/>
        </w:rPr>
      </w:pPr>
      <w:r w:rsidRPr="00A47AC2">
        <w:rPr>
          <w:rFonts w:asciiTheme="minorHAnsi" w:hAnsiTheme="minorHAnsi" w:cstheme="minorHAnsi"/>
        </w:rPr>
        <w:t>f</w:t>
      </w:r>
      <w:r w:rsidR="00797EAF" w:rsidRPr="00A47AC2">
        <w:rPr>
          <w:rFonts w:asciiTheme="minorHAnsi" w:hAnsiTheme="minorHAnsi" w:cstheme="minorHAnsi"/>
        </w:rPr>
        <w:t>uture operating and/or maintenance requirements.</w:t>
      </w:r>
    </w:p>
    <w:p w14:paraId="2E227C58" w14:textId="77777777" w:rsidR="00753290" w:rsidRPr="00A47AC2" w:rsidRDefault="00753290" w:rsidP="00A47AC2">
      <w:pPr>
        <w:spacing w:line="240" w:lineRule="auto"/>
        <w:rPr>
          <w:rFonts w:asciiTheme="minorHAnsi" w:hAnsiTheme="minorHAnsi" w:cstheme="minorHAnsi"/>
        </w:rPr>
      </w:pPr>
    </w:p>
    <w:p w14:paraId="7C090326" w14:textId="77777777" w:rsidR="00B463BA" w:rsidRPr="00A47AC2" w:rsidRDefault="00B463BA" w:rsidP="00A47AC2">
      <w:pPr>
        <w:spacing w:line="240" w:lineRule="auto"/>
        <w:rPr>
          <w:rFonts w:asciiTheme="minorHAnsi" w:hAnsiTheme="minorHAnsi" w:cstheme="minorHAnsi"/>
          <w:b/>
        </w:rPr>
      </w:pPr>
    </w:p>
    <w:p w14:paraId="00CAB814" w14:textId="77777777" w:rsidR="00B463BA" w:rsidRPr="00A47AC2" w:rsidRDefault="00B463BA" w:rsidP="00A47AC2">
      <w:pPr>
        <w:spacing w:line="240" w:lineRule="auto"/>
        <w:rPr>
          <w:rFonts w:asciiTheme="minorHAnsi" w:hAnsiTheme="minorHAnsi" w:cstheme="minorHAnsi"/>
          <w:b/>
        </w:rPr>
      </w:pPr>
    </w:p>
    <w:p w14:paraId="7C0480B3" w14:textId="77777777" w:rsidR="004922A2" w:rsidRPr="00A47AC2" w:rsidRDefault="004922A2" w:rsidP="00A47AC2">
      <w:pPr>
        <w:spacing w:line="240" w:lineRule="auto"/>
        <w:rPr>
          <w:rFonts w:asciiTheme="minorHAnsi" w:hAnsiTheme="minorHAnsi" w:cstheme="minorHAnsi"/>
          <w:b/>
        </w:rPr>
      </w:pPr>
    </w:p>
    <w:p w14:paraId="53CA3E06" w14:textId="77777777" w:rsidR="004922A2" w:rsidRPr="00A47AC2" w:rsidRDefault="004922A2" w:rsidP="00A47AC2">
      <w:pPr>
        <w:spacing w:line="240" w:lineRule="auto"/>
        <w:rPr>
          <w:rFonts w:asciiTheme="minorHAnsi" w:hAnsiTheme="minorHAnsi" w:cstheme="minorHAnsi"/>
          <w:b/>
        </w:rPr>
      </w:pPr>
    </w:p>
    <w:p w14:paraId="0CC1BE1B" w14:textId="77777777" w:rsidR="00A47AC2" w:rsidRDefault="00A47AC2" w:rsidP="00A47AC2">
      <w:pPr>
        <w:spacing w:line="240" w:lineRule="auto"/>
        <w:rPr>
          <w:rFonts w:asciiTheme="minorHAnsi" w:hAnsiTheme="minorHAnsi" w:cstheme="minorHAnsi"/>
          <w:b/>
        </w:rPr>
      </w:pPr>
    </w:p>
    <w:p w14:paraId="3E69767B" w14:textId="77777777" w:rsidR="00A47AC2" w:rsidRDefault="00A47AC2" w:rsidP="00A47AC2">
      <w:pPr>
        <w:spacing w:line="240" w:lineRule="auto"/>
        <w:rPr>
          <w:rFonts w:asciiTheme="minorHAnsi" w:hAnsiTheme="minorHAnsi" w:cstheme="minorHAnsi"/>
          <w:b/>
        </w:rPr>
      </w:pPr>
    </w:p>
    <w:p w14:paraId="10BA603F" w14:textId="7FA6D5EA" w:rsidR="00753290" w:rsidRPr="00A47AC2" w:rsidRDefault="00D17D00" w:rsidP="00A47AC2">
      <w:pPr>
        <w:spacing w:line="240" w:lineRule="auto"/>
        <w:rPr>
          <w:rFonts w:asciiTheme="minorHAnsi" w:hAnsiTheme="minorHAnsi" w:cstheme="minorHAnsi"/>
        </w:rPr>
      </w:pPr>
      <w:r w:rsidRPr="00A47AC2">
        <w:rPr>
          <w:rFonts w:asciiTheme="minorHAnsi" w:hAnsiTheme="minorHAnsi" w:cstheme="minorHAnsi"/>
          <w:b/>
        </w:rPr>
        <w:t>4. Budget</w:t>
      </w:r>
    </w:p>
    <w:p w14:paraId="590B1239" w14:textId="4B6E9252" w:rsidR="00753290" w:rsidRPr="00A47AC2" w:rsidRDefault="00B463BA" w:rsidP="00A47AC2">
      <w:pPr>
        <w:spacing w:line="240" w:lineRule="auto"/>
        <w:rPr>
          <w:rFonts w:asciiTheme="minorHAnsi" w:hAnsiTheme="minorHAnsi" w:cstheme="minorHAnsi"/>
        </w:rPr>
      </w:pPr>
      <w:r w:rsidRPr="00A47AC2">
        <w:rPr>
          <w:rFonts w:asciiTheme="minorHAnsi" w:hAnsiTheme="minorHAnsi" w:cstheme="minorHAnsi"/>
        </w:rPr>
        <w:t>Detailed budget with</w:t>
      </w:r>
      <w:r w:rsidR="004A1E6C" w:rsidRPr="00A47AC2">
        <w:rPr>
          <w:rFonts w:asciiTheme="minorHAnsi" w:hAnsiTheme="minorHAnsi" w:cstheme="minorHAnsi"/>
        </w:rPr>
        <w:t xml:space="preserve"> line item and unit price detail for equipment, materials &amp; supplies, labor</w:t>
      </w:r>
      <w:r w:rsidR="00C43DA9" w:rsidRPr="00A47AC2">
        <w:rPr>
          <w:rFonts w:asciiTheme="minorHAnsi" w:hAnsiTheme="minorHAnsi" w:cstheme="minorHAnsi"/>
        </w:rPr>
        <w:t xml:space="preserve">, marketing, travel, and </w:t>
      </w:r>
      <w:r w:rsidR="005C1507" w:rsidRPr="00A47AC2">
        <w:rPr>
          <w:rFonts w:asciiTheme="minorHAnsi" w:hAnsiTheme="minorHAnsi" w:cstheme="minorHAnsi"/>
        </w:rPr>
        <w:t xml:space="preserve">any </w:t>
      </w:r>
      <w:r w:rsidR="00C43DA9" w:rsidRPr="00A47AC2">
        <w:rPr>
          <w:rFonts w:asciiTheme="minorHAnsi" w:hAnsiTheme="minorHAnsi" w:cstheme="minorHAnsi"/>
        </w:rPr>
        <w:t xml:space="preserve">other major categories of costs.  Include other resources and </w:t>
      </w:r>
      <w:r w:rsidR="004A1E6C" w:rsidRPr="00A47AC2">
        <w:rPr>
          <w:rFonts w:asciiTheme="minorHAnsi" w:hAnsiTheme="minorHAnsi" w:cstheme="minorHAnsi"/>
        </w:rPr>
        <w:t>funds secured for the project</w:t>
      </w:r>
      <w:r w:rsidR="00C43DA9" w:rsidRPr="00A47AC2">
        <w:rPr>
          <w:rFonts w:asciiTheme="minorHAnsi" w:hAnsiTheme="minorHAnsi" w:cstheme="minorHAnsi"/>
        </w:rPr>
        <w:t>.</w:t>
      </w:r>
      <w:r w:rsidR="004A2C25">
        <w:rPr>
          <w:rFonts w:asciiTheme="minorHAnsi" w:hAnsiTheme="minorHAnsi" w:cstheme="minorHAnsi"/>
        </w:rPr>
        <w:t xml:space="preserve"> Can be submitted as a separate document.</w:t>
      </w:r>
    </w:p>
    <w:sectPr w:rsidR="00753290" w:rsidRPr="00A47AC2">
      <w:head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6B73" w14:textId="77777777" w:rsidR="00817910" w:rsidRDefault="00817910" w:rsidP="00587CBA">
      <w:pPr>
        <w:spacing w:line="240" w:lineRule="auto"/>
      </w:pPr>
      <w:r>
        <w:separator/>
      </w:r>
    </w:p>
  </w:endnote>
  <w:endnote w:type="continuationSeparator" w:id="0">
    <w:p w14:paraId="5F660F69" w14:textId="77777777" w:rsidR="00817910" w:rsidRDefault="00817910" w:rsidP="00587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EFB1" w14:textId="77777777" w:rsidR="00817910" w:rsidRDefault="00817910" w:rsidP="00587CBA">
      <w:pPr>
        <w:spacing w:line="240" w:lineRule="auto"/>
      </w:pPr>
      <w:r>
        <w:separator/>
      </w:r>
    </w:p>
  </w:footnote>
  <w:footnote w:type="continuationSeparator" w:id="0">
    <w:p w14:paraId="530A5C45" w14:textId="77777777" w:rsidR="00817910" w:rsidRDefault="00817910" w:rsidP="00587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78DD" w14:textId="7AF355AE" w:rsidR="00587CBA" w:rsidRDefault="00587CBA" w:rsidP="00587CBA">
    <w:pPr>
      <w:pStyle w:val="Header"/>
      <w:jc w:val="center"/>
    </w:pPr>
    <w:r>
      <w:rPr>
        <w:noProof/>
      </w:rPr>
      <w:drawing>
        <wp:inline distT="0" distB="0" distL="0" distR="0" wp14:anchorId="642AEB1F" wp14:editId="4AE15E8D">
          <wp:extent cx="1619250" cy="59790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367" cy="628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A70"/>
    <w:multiLevelType w:val="multilevel"/>
    <w:tmpl w:val="CC50CBB0"/>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3073599A"/>
    <w:multiLevelType w:val="hybridMultilevel"/>
    <w:tmpl w:val="777E9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09E"/>
    <w:multiLevelType w:val="hybridMultilevel"/>
    <w:tmpl w:val="46B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036E"/>
    <w:multiLevelType w:val="multilevel"/>
    <w:tmpl w:val="8FEAADA6"/>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68957B03"/>
    <w:multiLevelType w:val="hybridMultilevel"/>
    <w:tmpl w:val="E0D872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A03606"/>
    <w:multiLevelType w:val="multilevel"/>
    <w:tmpl w:val="A0881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F8F6C9C"/>
    <w:multiLevelType w:val="multilevel"/>
    <w:tmpl w:val="BB00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711615192">
    <w:abstractNumId w:val="6"/>
  </w:num>
  <w:num w:numId="2" w16cid:durableId="1875313104">
    <w:abstractNumId w:val="5"/>
  </w:num>
  <w:num w:numId="3" w16cid:durableId="1188064461">
    <w:abstractNumId w:val="2"/>
  </w:num>
  <w:num w:numId="4" w16cid:durableId="969283016">
    <w:abstractNumId w:val="0"/>
  </w:num>
  <w:num w:numId="5" w16cid:durableId="2091123239">
    <w:abstractNumId w:val="1"/>
  </w:num>
  <w:num w:numId="6" w16cid:durableId="1803039604">
    <w:abstractNumId w:val="3"/>
  </w:num>
  <w:num w:numId="7" w16cid:durableId="84574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90"/>
    <w:rsid w:val="00012EED"/>
    <w:rsid w:val="00066F41"/>
    <w:rsid w:val="000C269E"/>
    <w:rsid w:val="00132EC4"/>
    <w:rsid w:val="001765B9"/>
    <w:rsid w:val="0019709F"/>
    <w:rsid w:val="001B7C0A"/>
    <w:rsid w:val="00224DC3"/>
    <w:rsid w:val="00331C79"/>
    <w:rsid w:val="00380E17"/>
    <w:rsid w:val="00406222"/>
    <w:rsid w:val="004377D0"/>
    <w:rsid w:val="00467899"/>
    <w:rsid w:val="004922A2"/>
    <w:rsid w:val="004A1E6C"/>
    <w:rsid w:val="004A2C25"/>
    <w:rsid w:val="00507A2D"/>
    <w:rsid w:val="00587CBA"/>
    <w:rsid w:val="005A0609"/>
    <w:rsid w:val="005C1507"/>
    <w:rsid w:val="006555DA"/>
    <w:rsid w:val="006B6840"/>
    <w:rsid w:val="00706482"/>
    <w:rsid w:val="00725905"/>
    <w:rsid w:val="00753290"/>
    <w:rsid w:val="00797EAF"/>
    <w:rsid w:val="00817910"/>
    <w:rsid w:val="00883A4B"/>
    <w:rsid w:val="008C5B7C"/>
    <w:rsid w:val="008C7971"/>
    <w:rsid w:val="00987706"/>
    <w:rsid w:val="009A6EC8"/>
    <w:rsid w:val="00A21CBE"/>
    <w:rsid w:val="00A3122F"/>
    <w:rsid w:val="00A47AC2"/>
    <w:rsid w:val="00A54033"/>
    <w:rsid w:val="00A9466C"/>
    <w:rsid w:val="00AF784F"/>
    <w:rsid w:val="00B10B79"/>
    <w:rsid w:val="00B463BA"/>
    <w:rsid w:val="00B54C6D"/>
    <w:rsid w:val="00B55856"/>
    <w:rsid w:val="00B85185"/>
    <w:rsid w:val="00BB05ED"/>
    <w:rsid w:val="00BC1FEB"/>
    <w:rsid w:val="00C3415E"/>
    <w:rsid w:val="00C43DA9"/>
    <w:rsid w:val="00D17D00"/>
    <w:rsid w:val="00D30C5E"/>
    <w:rsid w:val="00D71BE4"/>
    <w:rsid w:val="00DC0112"/>
    <w:rsid w:val="00DC2A36"/>
    <w:rsid w:val="00E072BC"/>
    <w:rsid w:val="00FC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928AB"/>
  <w15:docId w15:val="{EC3C77FA-C7A5-41A0-A713-60064B5F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06482"/>
    <w:pPr>
      <w:ind w:left="720"/>
      <w:contextualSpacing/>
    </w:pPr>
  </w:style>
  <w:style w:type="paragraph" w:styleId="Header">
    <w:name w:val="header"/>
    <w:basedOn w:val="Normal"/>
    <w:link w:val="HeaderChar"/>
    <w:uiPriority w:val="99"/>
    <w:unhideWhenUsed/>
    <w:rsid w:val="00587CBA"/>
    <w:pPr>
      <w:tabs>
        <w:tab w:val="center" w:pos="4680"/>
        <w:tab w:val="right" w:pos="9360"/>
      </w:tabs>
      <w:spacing w:line="240" w:lineRule="auto"/>
    </w:pPr>
  </w:style>
  <w:style w:type="character" w:customStyle="1" w:styleId="HeaderChar">
    <w:name w:val="Header Char"/>
    <w:basedOn w:val="DefaultParagraphFont"/>
    <w:link w:val="Header"/>
    <w:uiPriority w:val="99"/>
    <w:rsid w:val="00587CBA"/>
  </w:style>
  <w:style w:type="paragraph" w:styleId="Footer">
    <w:name w:val="footer"/>
    <w:basedOn w:val="Normal"/>
    <w:link w:val="FooterChar"/>
    <w:uiPriority w:val="99"/>
    <w:unhideWhenUsed/>
    <w:rsid w:val="00587CBA"/>
    <w:pPr>
      <w:tabs>
        <w:tab w:val="center" w:pos="4680"/>
        <w:tab w:val="right" w:pos="9360"/>
      </w:tabs>
      <w:spacing w:line="240" w:lineRule="auto"/>
    </w:pPr>
  </w:style>
  <w:style w:type="character" w:customStyle="1" w:styleId="FooterChar">
    <w:name w:val="Footer Char"/>
    <w:basedOn w:val="DefaultParagraphFont"/>
    <w:link w:val="Footer"/>
    <w:uiPriority w:val="99"/>
    <w:rsid w:val="00587CBA"/>
  </w:style>
  <w:style w:type="character" w:styleId="Hyperlink">
    <w:name w:val="Hyperlink"/>
    <w:basedOn w:val="DefaultParagraphFont"/>
    <w:uiPriority w:val="99"/>
    <w:unhideWhenUsed/>
    <w:rsid w:val="00A47AC2"/>
    <w:rPr>
      <w:color w:val="0563C1" w:themeColor="hyperlink"/>
      <w:u w:val="single"/>
    </w:rPr>
  </w:style>
  <w:style w:type="character" w:styleId="UnresolvedMention">
    <w:name w:val="Unresolved Mention"/>
    <w:basedOn w:val="DefaultParagraphFont"/>
    <w:uiPriority w:val="99"/>
    <w:semiHidden/>
    <w:unhideWhenUsed/>
    <w:rsid w:val="00A4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1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ncg.edu/green-fund/faq/" TargetMode="External"/><Relationship Id="rId3" Type="http://schemas.openxmlformats.org/officeDocument/2006/relationships/settings" Target="settings.xml"/><Relationship Id="rId7" Type="http://schemas.openxmlformats.org/officeDocument/2006/relationships/hyperlink" Target="mailto:greenfund@uncg.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vost.uncg.edu/academic-administration/osm/space-renovation-requ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Carwein</dc:creator>
  <cp:lastModifiedBy>Sean MacInnes</cp:lastModifiedBy>
  <cp:revision>3</cp:revision>
  <dcterms:created xsi:type="dcterms:W3CDTF">2022-02-14T21:21:00Z</dcterms:created>
  <dcterms:modified xsi:type="dcterms:W3CDTF">2023-08-16T20:19:00Z</dcterms:modified>
</cp:coreProperties>
</file>